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94" w:rsidRDefault="00D17E94" w:rsidP="00D17E94">
      <w:pPr>
        <w:ind w:left="851"/>
        <w:rPr>
          <w:rFonts w:ascii="Century Gothic" w:hAnsi="Century Gothic"/>
          <w:b/>
          <w:sz w:val="22"/>
        </w:rPr>
      </w:pPr>
    </w:p>
    <w:p w:rsidR="00620CA9" w:rsidRDefault="00620CA9" w:rsidP="00D17E94">
      <w:pPr>
        <w:ind w:left="851"/>
        <w:rPr>
          <w:rFonts w:ascii="Century Gothic" w:hAnsi="Century Gothic"/>
          <w:sz w:val="22"/>
        </w:rPr>
      </w:pPr>
    </w:p>
    <w:p w:rsidR="002B5B7A" w:rsidRPr="002B5B7A" w:rsidRDefault="002B5B7A" w:rsidP="00D17E94">
      <w:pPr>
        <w:ind w:left="851"/>
        <w:rPr>
          <w:rFonts w:ascii="Century Gothic" w:hAnsi="Century Gothic"/>
          <w:sz w:val="36"/>
        </w:rPr>
      </w:pPr>
      <w:r w:rsidRPr="002B5B7A">
        <w:rPr>
          <w:rFonts w:ascii="Century Gothic" w:hAnsi="Century Gothic"/>
          <w:sz w:val="36"/>
        </w:rPr>
        <w:t>British Heart Foundation chooses Nottingham to run a unique health awareness programme</w:t>
      </w:r>
      <w:r>
        <w:rPr>
          <w:rFonts w:ascii="Century Gothic" w:hAnsi="Century Gothic"/>
          <w:sz w:val="36"/>
        </w:rPr>
        <w:t xml:space="preserve"> – and local people are at the heart of it </w:t>
      </w:r>
    </w:p>
    <w:p w:rsidR="002B5B7A" w:rsidRDefault="002B5B7A" w:rsidP="00D17E94">
      <w:pPr>
        <w:ind w:left="851"/>
        <w:rPr>
          <w:rFonts w:ascii="Century Gothic" w:hAnsi="Century Gothic"/>
          <w:sz w:val="22"/>
        </w:rPr>
      </w:pPr>
    </w:p>
    <w:p w:rsidR="0047475D" w:rsidRDefault="00B03A93" w:rsidP="00D17E94">
      <w:pPr>
        <w:ind w:left="851"/>
        <w:rPr>
          <w:rFonts w:ascii="Century Gothic" w:hAnsi="Century Gothic"/>
          <w:sz w:val="22"/>
        </w:rPr>
      </w:pPr>
      <w:r>
        <w:rPr>
          <w:rFonts w:ascii="Century Gothic" w:hAnsi="Century Gothic"/>
          <w:sz w:val="22"/>
        </w:rPr>
        <w:t>The</w:t>
      </w:r>
      <w:r w:rsidR="00620CA9">
        <w:rPr>
          <w:rFonts w:ascii="Century Gothic" w:hAnsi="Century Gothic"/>
          <w:sz w:val="22"/>
        </w:rPr>
        <w:t xml:space="preserve"> British Heart Foundation has chosen Nottingham to run a unique </w:t>
      </w:r>
      <w:r w:rsidR="00B85B02">
        <w:rPr>
          <w:rFonts w:ascii="Century Gothic" w:hAnsi="Century Gothic"/>
          <w:sz w:val="22"/>
        </w:rPr>
        <w:t xml:space="preserve">health awareness </w:t>
      </w:r>
      <w:r w:rsidR="00AB7D9C">
        <w:rPr>
          <w:rFonts w:ascii="Century Gothic" w:hAnsi="Century Gothic"/>
          <w:sz w:val="22"/>
        </w:rPr>
        <w:t>programme</w:t>
      </w:r>
      <w:r w:rsidR="00620CA9">
        <w:rPr>
          <w:rFonts w:ascii="Century Gothic" w:hAnsi="Century Gothic"/>
          <w:sz w:val="22"/>
        </w:rPr>
        <w:t xml:space="preserve"> and the first of its kind outside London – aimed at raising awareness of heart health in t</w:t>
      </w:r>
      <w:r>
        <w:rPr>
          <w:rFonts w:ascii="Century Gothic" w:hAnsi="Century Gothic"/>
          <w:sz w:val="22"/>
        </w:rPr>
        <w:t xml:space="preserve">he African Caribbean community. </w:t>
      </w:r>
    </w:p>
    <w:p w:rsidR="0047475D" w:rsidRDefault="0047475D" w:rsidP="00D17E94">
      <w:pPr>
        <w:ind w:left="851"/>
        <w:rPr>
          <w:rFonts w:ascii="Century Gothic" w:hAnsi="Century Gothic"/>
          <w:sz w:val="22"/>
        </w:rPr>
      </w:pPr>
    </w:p>
    <w:p w:rsidR="0047475D" w:rsidRPr="002B5B7A" w:rsidRDefault="0047475D" w:rsidP="00D17E94">
      <w:pPr>
        <w:ind w:left="851"/>
        <w:rPr>
          <w:rFonts w:ascii="Century Gothic" w:hAnsi="Century Gothic"/>
          <w:b/>
          <w:sz w:val="22"/>
        </w:rPr>
      </w:pPr>
      <w:r w:rsidRPr="002B5B7A">
        <w:rPr>
          <w:rFonts w:ascii="Century Gothic" w:hAnsi="Century Gothic"/>
          <w:b/>
          <w:sz w:val="22"/>
        </w:rPr>
        <w:t xml:space="preserve">Crucially, many people don’t realise that their ethnicity makes them more at risk of heart and circulatory disease and that’s what the programme aims to tackle. </w:t>
      </w:r>
    </w:p>
    <w:p w:rsidR="00B03A93" w:rsidRDefault="00B03A93" w:rsidP="00D17E94">
      <w:pPr>
        <w:ind w:left="851"/>
        <w:rPr>
          <w:rFonts w:ascii="Century Gothic" w:hAnsi="Century Gothic"/>
          <w:sz w:val="22"/>
        </w:rPr>
      </w:pPr>
    </w:p>
    <w:p w:rsidR="009B1707" w:rsidRDefault="00B03A93" w:rsidP="00D17E94">
      <w:pPr>
        <w:ind w:left="851"/>
        <w:rPr>
          <w:rFonts w:ascii="Century Gothic" w:hAnsi="Century Gothic"/>
          <w:sz w:val="22"/>
        </w:rPr>
      </w:pPr>
      <w:r>
        <w:rPr>
          <w:rFonts w:ascii="Century Gothic" w:hAnsi="Century Gothic"/>
          <w:sz w:val="22"/>
        </w:rPr>
        <w:t xml:space="preserve">The national charity is teaming up with </w:t>
      </w:r>
      <w:r w:rsidR="00B85B02">
        <w:rPr>
          <w:rFonts w:ascii="Century Gothic" w:hAnsi="Century Gothic"/>
          <w:sz w:val="22"/>
        </w:rPr>
        <w:t>local</w:t>
      </w:r>
      <w:r>
        <w:rPr>
          <w:rFonts w:ascii="Century Gothic" w:hAnsi="Century Gothic"/>
          <w:sz w:val="22"/>
        </w:rPr>
        <w:t xml:space="preserve"> organisation</w:t>
      </w:r>
      <w:r w:rsidR="00B85B02">
        <w:rPr>
          <w:rFonts w:ascii="Century Gothic" w:hAnsi="Century Gothic"/>
          <w:sz w:val="22"/>
        </w:rPr>
        <w:t>s</w:t>
      </w:r>
      <w:r>
        <w:rPr>
          <w:rFonts w:ascii="Century Gothic" w:hAnsi="Century Gothic"/>
          <w:sz w:val="22"/>
        </w:rPr>
        <w:t xml:space="preserve"> Bright Ideas</w:t>
      </w:r>
      <w:r w:rsidR="00B85B02">
        <w:rPr>
          <w:rFonts w:ascii="Century Gothic" w:hAnsi="Century Gothic"/>
          <w:sz w:val="22"/>
        </w:rPr>
        <w:t xml:space="preserve"> Nottingham, MonOlisa and BME Cancer Communities</w:t>
      </w:r>
      <w:r>
        <w:rPr>
          <w:rFonts w:ascii="Century Gothic" w:hAnsi="Century Gothic"/>
          <w:sz w:val="22"/>
        </w:rPr>
        <w:t xml:space="preserve"> </w:t>
      </w:r>
      <w:r w:rsidR="00B85B02">
        <w:rPr>
          <w:rFonts w:ascii="Century Gothic" w:hAnsi="Century Gothic"/>
          <w:sz w:val="22"/>
        </w:rPr>
        <w:t>plus</w:t>
      </w:r>
      <w:r>
        <w:rPr>
          <w:rFonts w:ascii="Century Gothic" w:hAnsi="Century Gothic"/>
          <w:sz w:val="22"/>
        </w:rPr>
        <w:t xml:space="preserve"> </w:t>
      </w:r>
      <w:r w:rsidR="00953179">
        <w:rPr>
          <w:rFonts w:ascii="Century Gothic" w:hAnsi="Century Gothic"/>
          <w:sz w:val="22"/>
        </w:rPr>
        <w:t xml:space="preserve">a team of </w:t>
      </w:r>
      <w:r>
        <w:rPr>
          <w:rFonts w:ascii="Century Gothic" w:hAnsi="Century Gothic"/>
          <w:sz w:val="22"/>
        </w:rPr>
        <w:t>local volunteers</w:t>
      </w:r>
      <w:r w:rsidR="00953179">
        <w:rPr>
          <w:rFonts w:ascii="Century Gothic" w:hAnsi="Century Gothic"/>
          <w:sz w:val="22"/>
        </w:rPr>
        <w:t xml:space="preserve"> called the Love Hearts</w:t>
      </w:r>
      <w:r>
        <w:rPr>
          <w:rFonts w:ascii="Century Gothic" w:hAnsi="Century Gothic"/>
          <w:sz w:val="22"/>
        </w:rPr>
        <w:t xml:space="preserve"> to </w:t>
      </w:r>
      <w:r w:rsidR="00B85B02">
        <w:rPr>
          <w:rFonts w:ascii="Century Gothic" w:hAnsi="Century Gothic"/>
          <w:sz w:val="22"/>
        </w:rPr>
        <w:t>deliver</w:t>
      </w:r>
      <w:r>
        <w:rPr>
          <w:rFonts w:ascii="Century Gothic" w:hAnsi="Century Gothic"/>
          <w:sz w:val="22"/>
        </w:rPr>
        <w:t xml:space="preserve"> the </w:t>
      </w:r>
      <w:r w:rsidR="00AB7D9C">
        <w:rPr>
          <w:rFonts w:ascii="Century Gothic" w:hAnsi="Century Gothic"/>
          <w:sz w:val="22"/>
        </w:rPr>
        <w:t>programme</w:t>
      </w:r>
      <w:r>
        <w:rPr>
          <w:rFonts w:ascii="Century Gothic" w:hAnsi="Century Gothic"/>
          <w:sz w:val="22"/>
        </w:rPr>
        <w:t xml:space="preserve">, which includes awareness-raising events and activities designed to be relevant to people from an African Caribbean background. </w:t>
      </w:r>
    </w:p>
    <w:p w:rsidR="009B1707" w:rsidRDefault="009B1707" w:rsidP="00D17E94">
      <w:pPr>
        <w:ind w:left="851"/>
        <w:rPr>
          <w:rFonts w:ascii="Century Gothic" w:hAnsi="Century Gothic"/>
          <w:sz w:val="22"/>
        </w:rPr>
      </w:pPr>
    </w:p>
    <w:p w:rsidR="00B03A93" w:rsidRDefault="009B1707" w:rsidP="00D17E94">
      <w:pPr>
        <w:ind w:left="851"/>
        <w:rPr>
          <w:rFonts w:ascii="Century Gothic" w:hAnsi="Century Gothic"/>
          <w:sz w:val="22"/>
        </w:rPr>
      </w:pPr>
      <w:r>
        <w:rPr>
          <w:rFonts w:ascii="Century Gothic" w:hAnsi="Century Gothic"/>
          <w:sz w:val="22"/>
        </w:rPr>
        <w:t xml:space="preserve">The </w:t>
      </w:r>
      <w:r w:rsidR="00B85B02">
        <w:rPr>
          <w:rFonts w:ascii="Century Gothic" w:hAnsi="Century Gothic"/>
          <w:sz w:val="22"/>
        </w:rPr>
        <w:t>programme</w:t>
      </w:r>
      <w:r>
        <w:rPr>
          <w:rFonts w:ascii="Century Gothic" w:hAnsi="Century Gothic"/>
          <w:sz w:val="22"/>
        </w:rPr>
        <w:t xml:space="preserve"> will also raise awareness of the British Heart Foundation itself, as many people think of it as a ‘charity shop’ and don’t realise it provides a range of services including information on all aspects of heart health, Heart Nurses who treat people in their own homes and funding for researchers. </w:t>
      </w:r>
    </w:p>
    <w:p w:rsidR="00B03A93" w:rsidRDefault="00B03A93" w:rsidP="00D17E94">
      <w:pPr>
        <w:ind w:left="851"/>
        <w:rPr>
          <w:rFonts w:ascii="Century Gothic" w:hAnsi="Century Gothic"/>
          <w:sz w:val="22"/>
        </w:rPr>
      </w:pPr>
    </w:p>
    <w:p w:rsidR="00B03A93" w:rsidRPr="00B03A93" w:rsidRDefault="00B03A93" w:rsidP="00D17E94">
      <w:pPr>
        <w:ind w:left="851"/>
        <w:rPr>
          <w:rFonts w:ascii="Century Gothic" w:hAnsi="Century Gothic"/>
          <w:b/>
          <w:sz w:val="22"/>
        </w:rPr>
      </w:pPr>
      <w:r w:rsidRPr="00B03A93">
        <w:rPr>
          <w:rFonts w:ascii="Century Gothic" w:hAnsi="Century Gothic"/>
          <w:b/>
          <w:sz w:val="22"/>
        </w:rPr>
        <w:t xml:space="preserve">Black people more at risk </w:t>
      </w:r>
    </w:p>
    <w:p w:rsidR="00B03A93" w:rsidRDefault="00B03A93" w:rsidP="00D17E94">
      <w:pPr>
        <w:ind w:left="851"/>
        <w:rPr>
          <w:rFonts w:ascii="Century Gothic" w:hAnsi="Century Gothic"/>
          <w:sz w:val="22"/>
        </w:rPr>
      </w:pPr>
    </w:p>
    <w:p w:rsidR="00D242E4" w:rsidRDefault="00D242E4" w:rsidP="00D17E94">
      <w:pPr>
        <w:ind w:left="851"/>
        <w:rPr>
          <w:rFonts w:ascii="Century Gothic" w:hAnsi="Century Gothic"/>
          <w:sz w:val="22"/>
        </w:rPr>
      </w:pPr>
      <w:r>
        <w:rPr>
          <w:rFonts w:ascii="Century Gothic" w:hAnsi="Century Gothic"/>
          <w:sz w:val="22"/>
        </w:rPr>
        <w:t>Cardiovascular diseases like coronary heart disease and stroke are the main cause of death in the UK and people from some ethnic backgrounds are more likely to be affected</w:t>
      </w:r>
      <w:r w:rsidR="00B03A93">
        <w:rPr>
          <w:rFonts w:ascii="Century Gothic" w:hAnsi="Century Gothic"/>
          <w:sz w:val="22"/>
        </w:rPr>
        <w:t>, including those from African Caribbean communities</w:t>
      </w:r>
      <w:r>
        <w:rPr>
          <w:rFonts w:ascii="Century Gothic" w:hAnsi="Century Gothic"/>
          <w:sz w:val="22"/>
        </w:rPr>
        <w:t xml:space="preserve">. </w:t>
      </w:r>
    </w:p>
    <w:p w:rsidR="00D242E4" w:rsidRDefault="00D242E4" w:rsidP="00D17E94">
      <w:pPr>
        <w:ind w:left="851"/>
        <w:rPr>
          <w:rFonts w:ascii="Century Gothic" w:hAnsi="Century Gothic"/>
          <w:sz w:val="22"/>
        </w:rPr>
      </w:pPr>
    </w:p>
    <w:p w:rsidR="000815CB" w:rsidRDefault="00D242E4" w:rsidP="00D17E94">
      <w:pPr>
        <w:ind w:left="851"/>
        <w:rPr>
          <w:rFonts w:ascii="Century Gothic" w:hAnsi="Century Gothic"/>
          <w:sz w:val="22"/>
        </w:rPr>
      </w:pPr>
      <w:r>
        <w:rPr>
          <w:rFonts w:ascii="Century Gothic" w:hAnsi="Century Gothic"/>
          <w:sz w:val="22"/>
        </w:rPr>
        <w:t>The British Heart Foundation is researching how cardiovascular disease is linked to ethnicity and its findings so far suggest there are many possible reasons why some ethn</w:t>
      </w:r>
      <w:r w:rsidR="00911E77">
        <w:rPr>
          <w:rFonts w:ascii="Century Gothic" w:hAnsi="Century Gothic"/>
          <w:sz w:val="22"/>
        </w:rPr>
        <w:t xml:space="preserve">ic minorities are more at risk including </w:t>
      </w:r>
      <w:r w:rsidR="00B03A93">
        <w:rPr>
          <w:rFonts w:ascii="Century Gothic" w:hAnsi="Century Gothic"/>
          <w:sz w:val="22"/>
        </w:rPr>
        <w:t>genetic make up, cultural and social practices</w:t>
      </w:r>
      <w:r w:rsidR="00911E77">
        <w:rPr>
          <w:rFonts w:ascii="Century Gothic" w:hAnsi="Century Gothic"/>
          <w:sz w:val="22"/>
        </w:rPr>
        <w:t xml:space="preserve"> and risk factors like obesity and diabetes. </w:t>
      </w:r>
      <w:r w:rsidR="00B03A93">
        <w:rPr>
          <w:rFonts w:ascii="Century Gothic" w:hAnsi="Century Gothic"/>
          <w:sz w:val="22"/>
        </w:rPr>
        <w:t xml:space="preserve"> </w:t>
      </w:r>
    </w:p>
    <w:p w:rsidR="000815CB" w:rsidRDefault="000815CB" w:rsidP="00D17E94">
      <w:pPr>
        <w:ind w:left="851"/>
        <w:rPr>
          <w:rFonts w:ascii="Century Gothic" w:hAnsi="Century Gothic"/>
          <w:sz w:val="22"/>
        </w:rPr>
      </w:pPr>
    </w:p>
    <w:p w:rsidR="00AB7D9C" w:rsidRDefault="00911E77" w:rsidP="00D17E94">
      <w:pPr>
        <w:ind w:left="851"/>
        <w:rPr>
          <w:rFonts w:ascii="Century Gothic" w:hAnsi="Century Gothic"/>
          <w:sz w:val="22"/>
        </w:rPr>
      </w:pPr>
      <w:r>
        <w:rPr>
          <w:rFonts w:ascii="Century Gothic" w:hAnsi="Century Gothic"/>
          <w:sz w:val="22"/>
        </w:rPr>
        <w:t xml:space="preserve">For example, </w:t>
      </w:r>
      <w:r w:rsidR="00402EDB">
        <w:rPr>
          <w:rFonts w:ascii="Century Gothic" w:hAnsi="Century Gothic"/>
          <w:sz w:val="22"/>
        </w:rPr>
        <w:t>African Caribbean communities are twice as likely to have a stroke as people of European origin</w:t>
      </w:r>
      <w:r w:rsidR="00DA772C">
        <w:rPr>
          <w:rFonts w:ascii="Century Gothic" w:hAnsi="Century Gothic"/>
          <w:sz w:val="22"/>
        </w:rPr>
        <w:t xml:space="preserve">. </w:t>
      </w:r>
      <w:r w:rsidR="00402EDB">
        <w:rPr>
          <w:rFonts w:ascii="Century Gothic" w:hAnsi="Century Gothic"/>
          <w:sz w:val="22"/>
        </w:rPr>
        <w:t>They also have the highest risk of high blood pressure o</w:t>
      </w:r>
      <w:r w:rsidR="00B85B02">
        <w:rPr>
          <w:rFonts w:ascii="Century Gothic" w:hAnsi="Century Gothic"/>
          <w:sz w:val="22"/>
        </w:rPr>
        <w:t>f any ethnic minority in the UK</w:t>
      </w:r>
      <w:r w:rsidR="00402EDB">
        <w:rPr>
          <w:rFonts w:ascii="Century Gothic" w:hAnsi="Century Gothic"/>
          <w:sz w:val="22"/>
        </w:rPr>
        <w:t xml:space="preserve"> and they’re twice as likely to develop diabetes than the general UK population. </w:t>
      </w:r>
    </w:p>
    <w:p w:rsidR="00AB7D9C" w:rsidRDefault="00AB7D9C" w:rsidP="00D17E94">
      <w:pPr>
        <w:ind w:left="851"/>
        <w:rPr>
          <w:rFonts w:ascii="Century Gothic" w:hAnsi="Century Gothic"/>
          <w:sz w:val="22"/>
        </w:rPr>
      </w:pPr>
    </w:p>
    <w:p w:rsidR="00AB7D9C" w:rsidRDefault="00DA772C" w:rsidP="00D17E94">
      <w:pPr>
        <w:ind w:left="851"/>
        <w:rPr>
          <w:rFonts w:ascii="Century Gothic" w:hAnsi="Century Gothic"/>
          <w:sz w:val="22"/>
        </w:rPr>
      </w:pPr>
      <w:r>
        <w:rPr>
          <w:rFonts w:ascii="Century Gothic" w:hAnsi="Century Gothic"/>
          <w:sz w:val="22"/>
        </w:rPr>
        <w:t>The charity also found some evidence to suggest there are ethnic inequalities in the way that people access healthcare and treatment</w:t>
      </w:r>
      <w:r w:rsidR="000815CB">
        <w:rPr>
          <w:rFonts w:ascii="Century Gothic" w:hAnsi="Century Gothic"/>
          <w:sz w:val="22"/>
        </w:rPr>
        <w:t>,</w:t>
      </w:r>
      <w:r w:rsidR="00911E77">
        <w:rPr>
          <w:rFonts w:ascii="Century Gothic" w:hAnsi="Century Gothic"/>
          <w:sz w:val="22"/>
        </w:rPr>
        <w:t xml:space="preserve"> whilst measurements like body mass index, used to monitor people’s health, are less useful for non-white populations with different body mass ratios</w:t>
      </w:r>
      <w:r>
        <w:rPr>
          <w:rFonts w:ascii="Century Gothic" w:hAnsi="Century Gothic"/>
          <w:sz w:val="22"/>
        </w:rPr>
        <w:t xml:space="preserve">. </w:t>
      </w:r>
    </w:p>
    <w:p w:rsidR="00AB7D9C" w:rsidRDefault="00AB7D9C" w:rsidP="00D17E94">
      <w:pPr>
        <w:ind w:left="851"/>
        <w:rPr>
          <w:rFonts w:ascii="Century Gothic" w:hAnsi="Century Gothic"/>
          <w:sz w:val="22"/>
        </w:rPr>
      </w:pPr>
    </w:p>
    <w:p w:rsidR="00D17E94" w:rsidRDefault="00D17E94" w:rsidP="00D17E94">
      <w:pPr>
        <w:ind w:left="851"/>
        <w:rPr>
          <w:rFonts w:ascii="Century Gothic" w:hAnsi="Century Gothic"/>
          <w:b/>
          <w:sz w:val="22"/>
        </w:rPr>
      </w:pPr>
    </w:p>
    <w:p w:rsidR="00D17E94" w:rsidRDefault="00D17E94" w:rsidP="00D17E94">
      <w:pPr>
        <w:ind w:left="851"/>
        <w:rPr>
          <w:rFonts w:ascii="Century Gothic" w:hAnsi="Century Gothic"/>
          <w:b/>
          <w:sz w:val="22"/>
        </w:rPr>
      </w:pPr>
    </w:p>
    <w:p w:rsidR="00AB7D9C" w:rsidRPr="007E7B0F" w:rsidRDefault="00AB7D9C" w:rsidP="00D17E94">
      <w:pPr>
        <w:ind w:left="851"/>
        <w:rPr>
          <w:rFonts w:ascii="Century Gothic" w:hAnsi="Century Gothic"/>
          <w:b/>
          <w:sz w:val="22"/>
        </w:rPr>
      </w:pPr>
      <w:r w:rsidRPr="007E7B0F">
        <w:rPr>
          <w:rFonts w:ascii="Century Gothic" w:hAnsi="Century Gothic"/>
          <w:b/>
          <w:sz w:val="22"/>
        </w:rPr>
        <w:t>Ali Orhan</w:t>
      </w:r>
      <w:r w:rsidR="00402EDB" w:rsidRPr="007E7B0F">
        <w:rPr>
          <w:rFonts w:ascii="Century Gothic" w:hAnsi="Century Gothic"/>
          <w:b/>
          <w:sz w:val="22"/>
        </w:rPr>
        <w:t>, Project Manager for BME Communities at</w:t>
      </w:r>
      <w:r w:rsidRPr="007E7B0F">
        <w:rPr>
          <w:rFonts w:ascii="Century Gothic" w:hAnsi="Century Gothic"/>
          <w:b/>
          <w:sz w:val="22"/>
        </w:rPr>
        <w:t xml:space="preserve"> the British Heart Foundation says: </w:t>
      </w:r>
    </w:p>
    <w:p w:rsidR="00AB7D9C" w:rsidRDefault="00AB7D9C" w:rsidP="00D17E94">
      <w:pPr>
        <w:ind w:left="851"/>
        <w:rPr>
          <w:rFonts w:ascii="Century Gothic" w:hAnsi="Century Gothic"/>
          <w:sz w:val="22"/>
        </w:rPr>
      </w:pPr>
    </w:p>
    <w:p w:rsidR="00B85B02" w:rsidRDefault="00AB7D9C" w:rsidP="00D17E94">
      <w:pPr>
        <w:ind w:left="851"/>
        <w:rPr>
          <w:rFonts w:ascii="Century Gothic" w:hAnsi="Century Gothic"/>
          <w:i/>
          <w:sz w:val="22"/>
        </w:rPr>
      </w:pPr>
      <w:r w:rsidRPr="00402EDB">
        <w:rPr>
          <w:rFonts w:ascii="Century Gothic" w:hAnsi="Century Gothic"/>
          <w:i/>
          <w:sz w:val="22"/>
        </w:rPr>
        <w:t xml:space="preserve">“The fact that one in four African Caribbean adults don’t realise their ethnicity increases their risk of health problems that can put their heart health on the line is very worrying. </w:t>
      </w:r>
    </w:p>
    <w:p w:rsidR="00B85B02" w:rsidRDefault="00B85B02" w:rsidP="00D17E94">
      <w:pPr>
        <w:ind w:left="851"/>
        <w:rPr>
          <w:rFonts w:ascii="Century Gothic" w:hAnsi="Century Gothic"/>
          <w:i/>
          <w:sz w:val="22"/>
        </w:rPr>
      </w:pPr>
    </w:p>
    <w:p w:rsidR="00B85B02" w:rsidRDefault="00AB7D9C" w:rsidP="00D17E94">
      <w:pPr>
        <w:ind w:left="851"/>
        <w:rPr>
          <w:rFonts w:ascii="Century Gothic" w:hAnsi="Century Gothic"/>
          <w:i/>
          <w:sz w:val="22"/>
        </w:rPr>
      </w:pPr>
      <w:r w:rsidRPr="00402EDB">
        <w:rPr>
          <w:rFonts w:ascii="Century Gothic" w:hAnsi="Century Gothic"/>
          <w:i/>
          <w:sz w:val="22"/>
        </w:rPr>
        <w:t xml:space="preserve">The good news is that you can make simple changes to your lifestyle, such as reducing the amount of salt you eat and getting more active to help you lead a long and healthy life. </w:t>
      </w:r>
    </w:p>
    <w:p w:rsidR="00B85B02" w:rsidRDefault="00B85B02" w:rsidP="00D17E94">
      <w:pPr>
        <w:ind w:left="851"/>
        <w:rPr>
          <w:rFonts w:ascii="Century Gothic" w:hAnsi="Century Gothic"/>
          <w:i/>
          <w:sz w:val="22"/>
        </w:rPr>
      </w:pPr>
    </w:p>
    <w:p w:rsidR="00AB7D9C" w:rsidRPr="00402EDB" w:rsidRDefault="00AB7D9C" w:rsidP="00D17E94">
      <w:pPr>
        <w:ind w:left="851"/>
        <w:rPr>
          <w:rFonts w:ascii="Century Gothic" w:hAnsi="Century Gothic"/>
          <w:i/>
          <w:sz w:val="22"/>
        </w:rPr>
      </w:pPr>
      <w:r w:rsidRPr="00402EDB">
        <w:rPr>
          <w:rFonts w:ascii="Century Gothic" w:hAnsi="Century Gothic"/>
          <w:i/>
          <w:sz w:val="22"/>
        </w:rPr>
        <w:t xml:space="preserve">The challenge now is to make sure African Caribbean communities take on board just how important these changes could be.” </w:t>
      </w:r>
    </w:p>
    <w:p w:rsidR="00AB7D9C" w:rsidRDefault="00AB7D9C" w:rsidP="00D17E94">
      <w:pPr>
        <w:widowControl w:val="0"/>
        <w:autoSpaceDE w:val="0"/>
        <w:autoSpaceDN w:val="0"/>
        <w:adjustRightInd w:val="0"/>
        <w:spacing w:line="300" w:lineRule="atLeast"/>
        <w:ind w:left="851"/>
        <w:rPr>
          <w:rFonts w:ascii="Century Gothic" w:hAnsi="Century Gothic"/>
          <w:sz w:val="22"/>
        </w:rPr>
      </w:pPr>
    </w:p>
    <w:p w:rsidR="00911E77" w:rsidRPr="00AB7D9C" w:rsidRDefault="00911E77" w:rsidP="00D17E94">
      <w:pPr>
        <w:widowControl w:val="0"/>
        <w:autoSpaceDE w:val="0"/>
        <w:autoSpaceDN w:val="0"/>
        <w:adjustRightInd w:val="0"/>
        <w:spacing w:line="300" w:lineRule="atLeast"/>
        <w:ind w:left="851"/>
        <w:rPr>
          <w:rFonts w:ascii="Monaco" w:hAnsi="Monaco" w:cs="Monaco"/>
          <w:lang w:val="en-US"/>
        </w:rPr>
      </w:pPr>
      <w:r w:rsidRPr="00576636">
        <w:rPr>
          <w:rFonts w:ascii="Century Gothic" w:hAnsi="Century Gothic"/>
          <w:b/>
          <w:sz w:val="22"/>
        </w:rPr>
        <w:t xml:space="preserve">The </w:t>
      </w:r>
      <w:r w:rsidR="00AB7D9C">
        <w:rPr>
          <w:rFonts w:ascii="Century Gothic" w:hAnsi="Century Gothic"/>
          <w:b/>
          <w:sz w:val="22"/>
        </w:rPr>
        <w:t xml:space="preserve">programme </w:t>
      </w:r>
      <w:r w:rsidR="003B73A6">
        <w:rPr>
          <w:rFonts w:ascii="Century Gothic" w:hAnsi="Century Gothic"/>
          <w:b/>
          <w:sz w:val="22"/>
        </w:rPr>
        <w:t xml:space="preserve">and the Love Hearts </w:t>
      </w:r>
    </w:p>
    <w:p w:rsidR="00911E77" w:rsidRDefault="00911E77" w:rsidP="00D17E94">
      <w:pPr>
        <w:ind w:left="851"/>
        <w:rPr>
          <w:rFonts w:ascii="Century Gothic" w:hAnsi="Century Gothic"/>
          <w:sz w:val="22"/>
        </w:rPr>
      </w:pPr>
    </w:p>
    <w:p w:rsidR="003B73A6" w:rsidRDefault="00953179" w:rsidP="00D17E94">
      <w:pPr>
        <w:ind w:left="851"/>
        <w:rPr>
          <w:rFonts w:ascii="Century Gothic" w:hAnsi="Century Gothic"/>
          <w:sz w:val="22"/>
        </w:rPr>
      </w:pPr>
      <w:r>
        <w:rPr>
          <w:rFonts w:ascii="Century Gothic" w:hAnsi="Century Gothic"/>
          <w:sz w:val="22"/>
        </w:rPr>
        <w:t>Bright Ideas</w:t>
      </w:r>
      <w:r w:rsidR="00B85B02">
        <w:rPr>
          <w:rFonts w:ascii="Century Gothic" w:hAnsi="Century Gothic"/>
          <w:sz w:val="22"/>
        </w:rPr>
        <w:t xml:space="preserve"> Nottingham</w:t>
      </w:r>
      <w:r>
        <w:rPr>
          <w:rFonts w:ascii="Century Gothic" w:hAnsi="Century Gothic"/>
          <w:sz w:val="22"/>
        </w:rPr>
        <w:t xml:space="preserve"> has recruited and trained a special team of volunteers </w:t>
      </w:r>
      <w:r w:rsidR="00576636">
        <w:rPr>
          <w:rFonts w:ascii="Century Gothic" w:hAnsi="Century Gothic"/>
          <w:sz w:val="22"/>
        </w:rPr>
        <w:t xml:space="preserve">from Nottingham’s African Caribbean communities, </w:t>
      </w:r>
      <w:r>
        <w:rPr>
          <w:rFonts w:ascii="Century Gothic" w:hAnsi="Century Gothic"/>
          <w:sz w:val="22"/>
        </w:rPr>
        <w:t xml:space="preserve">known as the Love Hearts, to support a diverse range of awareness raising events and activities being run by Bright Ideas and the British Heart Foundation. </w:t>
      </w:r>
    </w:p>
    <w:p w:rsidR="003B73A6" w:rsidRDefault="003B73A6" w:rsidP="00D17E94">
      <w:pPr>
        <w:ind w:left="851"/>
        <w:rPr>
          <w:rFonts w:ascii="Century Gothic" w:hAnsi="Century Gothic"/>
          <w:sz w:val="22"/>
        </w:rPr>
      </w:pPr>
    </w:p>
    <w:p w:rsidR="003B73A6" w:rsidRPr="007E7B0F" w:rsidRDefault="003B73A6" w:rsidP="00D17E94">
      <w:pPr>
        <w:ind w:left="851"/>
        <w:rPr>
          <w:rFonts w:ascii="Century Gothic" w:hAnsi="Century Gothic"/>
          <w:b/>
          <w:sz w:val="22"/>
        </w:rPr>
      </w:pPr>
      <w:r w:rsidRPr="007E7B0F">
        <w:rPr>
          <w:rFonts w:ascii="Century Gothic" w:hAnsi="Century Gothic"/>
          <w:b/>
          <w:sz w:val="22"/>
        </w:rPr>
        <w:t>Christine Ricketts, Love Hearts Coordinator</w:t>
      </w:r>
      <w:r w:rsidR="008E4B3C">
        <w:rPr>
          <w:rFonts w:ascii="Century Gothic" w:hAnsi="Century Gothic"/>
          <w:b/>
          <w:sz w:val="22"/>
        </w:rPr>
        <w:t>, Bright Ideas</w:t>
      </w:r>
      <w:r w:rsidRPr="007E7B0F">
        <w:rPr>
          <w:rFonts w:ascii="Century Gothic" w:hAnsi="Century Gothic"/>
          <w:b/>
          <w:sz w:val="22"/>
        </w:rPr>
        <w:t xml:space="preserve"> explains: </w:t>
      </w:r>
    </w:p>
    <w:p w:rsidR="003B73A6" w:rsidRDefault="003B73A6" w:rsidP="00D17E94">
      <w:pPr>
        <w:ind w:left="851"/>
        <w:rPr>
          <w:rFonts w:ascii="Century Gothic" w:hAnsi="Century Gothic"/>
          <w:sz w:val="22"/>
        </w:rPr>
      </w:pPr>
    </w:p>
    <w:p w:rsidR="00953179" w:rsidRDefault="003B73A6" w:rsidP="00D17E94">
      <w:pPr>
        <w:ind w:left="851"/>
        <w:rPr>
          <w:rFonts w:ascii="Century Gothic" w:hAnsi="Century Gothic"/>
          <w:sz w:val="22"/>
        </w:rPr>
      </w:pPr>
      <w:r w:rsidRPr="008175AD">
        <w:rPr>
          <w:rFonts w:ascii="Century Gothic" w:hAnsi="Century Gothic"/>
          <w:i/>
          <w:sz w:val="22"/>
        </w:rPr>
        <w:t xml:space="preserve">“The Love Hearts is a group of lively local volunteers who are committed and passionate about engaging with communities to promote the different ways they can be healthy. </w:t>
      </w:r>
      <w:r>
        <w:rPr>
          <w:rFonts w:ascii="Century Gothic" w:hAnsi="Century Gothic"/>
          <w:i/>
          <w:sz w:val="22"/>
        </w:rPr>
        <w:t>We’ll be promoting</w:t>
      </w:r>
      <w:r w:rsidRPr="008175AD">
        <w:rPr>
          <w:rFonts w:ascii="Century Gothic" w:hAnsi="Century Gothic"/>
          <w:i/>
          <w:sz w:val="22"/>
        </w:rPr>
        <w:t xml:space="preserve"> ‘heart health’ through a range of fun activities</w:t>
      </w:r>
      <w:r>
        <w:rPr>
          <w:rFonts w:ascii="Century Gothic" w:hAnsi="Century Gothic"/>
          <w:i/>
          <w:sz w:val="22"/>
        </w:rPr>
        <w:t xml:space="preserve">.” </w:t>
      </w:r>
    </w:p>
    <w:p w:rsidR="00953179" w:rsidRDefault="00953179" w:rsidP="00D17E94">
      <w:pPr>
        <w:ind w:left="851"/>
        <w:rPr>
          <w:rFonts w:ascii="Century Gothic" w:hAnsi="Century Gothic"/>
          <w:sz w:val="22"/>
        </w:rPr>
      </w:pPr>
    </w:p>
    <w:p w:rsidR="00953179" w:rsidRDefault="00953179" w:rsidP="00D17E94">
      <w:pPr>
        <w:ind w:left="851"/>
        <w:rPr>
          <w:rFonts w:ascii="Century Gothic" w:hAnsi="Century Gothic"/>
          <w:sz w:val="22"/>
        </w:rPr>
      </w:pPr>
      <w:r>
        <w:rPr>
          <w:rFonts w:ascii="Century Gothic" w:hAnsi="Century Gothic"/>
          <w:sz w:val="22"/>
        </w:rPr>
        <w:t xml:space="preserve">For example, volunteers will be handing out information packs on the street and at community venues and events. </w:t>
      </w:r>
    </w:p>
    <w:p w:rsidR="00953179" w:rsidRDefault="00953179" w:rsidP="00D17E94">
      <w:pPr>
        <w:ind w:left="851"/>
        <w:rPr>
          <w:rFonts w:ascii="Century Gothic" w:hAnsi="Century Gothic"/>
          <w:sz w:val="22"/>
        </w:rPr>
      </w:pPr>
    </w:p>
    <w:p w:rsidR="008E4B3C" w:rsidRDefault="00953179" w:rsidP="00D17E94">
      <w:pPr>
        <w:ind w:left="851"/>
        <w:rPr>
          <w:rFonts w:ascii="Century Gothic" w:hAnsi="Century Gothic"/>
          <w:sz w:val="22"/>
        </w:rPr>
      </w:pPr>
      <w:r>
        <w:rPr>
          <w:rFonts w:ascii="Century Gothic" w:hAnsi="Century Gothic"/>
          <w:sz w:val="22"/>
        </w:rPr>
        <w:t xml:space="preserve">They will also help to run activities like Reggaerobics v Zumba exercise classes, the first class of its kind in Nottingham designed to encourage people </w:t>
      </w:r>
      <w:r w:rsidR="000017E6">
        <w:rPr>
          <w:rFonts w:ascii="Century Gothic" w:hAnsi="Century Gothic"/>
          <w:sz w:val="22"/>
        </w:rPr>
        <w:t>to</w:t>
      </w:r>
      <w:r w:rsidR="003870C2">
        <w:rPr>
          <w:rFonts w:ascii="Century Gothic" w:hAnsi="Century Gothic"/>
          <w:sz w:val="22"/>
        </w:rPr>
        <w:t xml:space="preserve"> get active and be healthier</w:t>
      </w:r>
      <w:r w:rsidR="000017E6">
        <w:rPr>
          <w:rFonts w:ascii="Century Gothic" w:hAnsi="Century Gothic"/>
          <w:sz w:val="22"/>
        </w:rPr>
        <w:t xml:space="preserve">. </w:t>
      </w:r>
      <w:r w:rsidR="008E4B3C">
        <w:rPr>
          <w:rFonts w:ascii="Century Gothic" w:hAnsi="Century Gothic"/>
          <w:sz w:val="22"/>
        </w:rPr>
        <w:t xml:space="preserve">To </w:t>
      </w:r>
      <w:r w:rsidR="003870C2">
        <w:rPr>
          <w:rFonts w:ascii="Century Gothic" w:hAnsi="Century Gothic"/>
          <w:sz w:val="22"/>
        </w:rPr>
        <w:t xml:space="preserve">find out more and to </w:t>
      </w:r>
      <w:r w:rsidR="008E4B3C">
        <w:rPr>
          <w:rFonts w:ascii="Century Gothic" w:hAnsi="Century Gothic"/>
          <w:sz w:val="22"/>
        </w:rPr>
        <w:t xml:space="preserve">book a place, please call Bright Ideas on 0115 837 9474 (Monday to Thursday during office hours) or email </w:t>
      </w:r>
      <w:hyperlink r:id="rId7" w:history="1">
        <w:r w:rsidR="008E4B3C" w:rsidRPr="00773DA9">
          <w:rPr>
            <w:rStyle w:val="Hyperlink"/>
            <w:rFonts w:ascii="Century Gothic" w:hAnsi="Century Gothic"/>
            <w:sz w:val="22"/>
          </w:rPr>
          <w:t>events@brightideasnottingham.co.uk</w:t>
        </w:r>
      </w:hyperlink>
      <w:r w:rsidR="008E4B3C">
        <w:rPr>
          <w:rFonts w:ascii="Century Gothic" w:hAnsi="Century Gothic"/>
          <w:sz w:val="22"/>
        </w:rPr>
        <w:t xml:space="preserve"> </w:t>
      </w:r>
    </w:p>
    <w:p w:rsidR="000017E6" w:rsidRDefault="000017E6" w:rsidP="00D17E94">
      <w:pPr>
        <w:widowControl w:val="0"/>
        <w:autoSpaceDE w:val="0"/>
        <w:autoSpaceDN w:val="0"/>
        <w:adjustRightInd w:val="0"/>
        <w:spacing w:line="300" w:lineRule="atLeast"/>
        <w:ind w:left="851"/>
        <w:rPr>
          <w:rFonts w:ascii="Monaco" w:hAnsi="Monaco" w:cs="Monaco"/>
          <w:lang w:val="en-US"/>
        </w:rPr>
      </w:pPr>
    </w:p>
    <w:p w:rsidR="000017E6" w:rsidRDefault="00576636" w:rsidP="00D17E94">
      <w:pPr>
        <w:ind w:left="851"/>
        <w:rPr>
          <w:rFonts w:ascii="Century Gothic" w:hAnsi="Century Gothic"/>
          <w:sz w:val="22"/>
        </w:rPr>
      </w:pPr>
      <w:r>
        <w:rPr>
          <w:rFonts w:ascii="Century Gothic" w:hAnsi="Century Gothic"/>
          <w:sz w:val="22"/>
        </w:rPr>
        <w:t>Plus cooking demonstrations and food-tasting events at two of Nottingham’s African Caribbean restaurants – Chez Coor</w:t>
      </w:r>
      <w:r w:rsidR="00941C69">
        <w:rPr>
          <w:rFonts w:ascii="Century Gothic" w:hAnsi="Century Gothic"/>
          <w:sz w:val="22"/>
        </w:rPr>
        <w:t>’s</w:t>
      </w:r>
      <w:r>
        <w:rPr>
          <w:rFonts w:ascii="Century Gothic" w:hAnsi="Century Gothic"/>
          <w:sz w:val="22"/>
        </w:rPr>
        <w:t xml:space="preserve"> and Jamaican </w:t>
      </w:r>
      <w:r w:rsidR="000017E6">
        <w:rPr>
          <w:rFonts w:ascii="Century Gothic" w:hAnsi="Century Gothic"/>
          <w:sz w:val="22"/>
        </w:rPr>
        <w:t>Ways</w:t>
      </w:r>
      <w:r>
        <w:rPr>
          <w:rFonts w:ascii="Century Gothic" w:hAnsi="Century Gothic"/>
          <w:sz w:val="22"/>
        </w:rPr>
        <w:t xml:space="preserve"> – to promote the </w:t>
      </w:r>
      <w:r w:rsidR="00AB7D9C">
        <w:rPr>
          <w:rFonts w:ascii="Century Gothic" w:hAnsi="Century Gothic"/>
          <w:sz w:val="22"/>
        </w:rPr>
        <w:t>programme’s</w:t>
      </w:r>
      <w:r>
        <w:rPr>
          <w:rFonts w:ascii="Century Gothic" w:hAnsi="Century Gothic"/>
          <w:sz w:val="22"/>
        </w:rPr>
        <w:t xml:space="preserve"> book of hea</w:t>
      </w:r>
      <w:r w:rsidR="000815CB">
        <w:rPr>
          <w:rFonts w:ascii="Century Gothic" w:hAnsi="Century Gothic"/>
          <w:sz w:val="22"/>
        </w:rPr>
        <w:t xml:space="preserve">lthy African Caribbean recipes, championed by celebrity chef Patty Dumplin (a larger than life character created for the </w:t>
      </w:r>
      <w:r w:rsidR="00AB7D9C">
        <w:rPr>
          <w:rFonts w:ascii="Century Gothic" w:hAnsi="Century Gothic"/>
          <w:sz w:val="22"/>
        </w:rPr>
        <w:t>programme</w:t>
      </w:r>
      <w:r w:rsidR="000017E6">
        <w:rPr>
          <w:rFonts w:ascii="Century Gothic" w:hAnsi="Century Gothic"/>
          <w:sz w:val="22"/>
        </w:rPr>
        <w:t xml:space="preserve"> by MonOlisa</w:t>
      </w:r>
      <w:r w:rsidR="000815CB">
        <w:rPr>
          <w:rFonts w:ascii="Century Gothic" w:hAnsi="Century Gothic"/>
          <w:sz w:val="22"/>
        </w:rPr>
        <w:t xml:space="preserve">). </w:t>
      </w:r>
    </w:p>
    <w:p w:rsidR="000017E6" w:rsidRDefault="000017E6" w:rsidP="00D17E94">
      <w:pPr>
        <w:ind w:left="851"/>
        <w:rPr>
          <w:rFonts w:ascii="Century Gothic" w:hAnsi="Century Gothic"/>
          <w:sz w:val="22"/>
        </w:rPr>
      </w:pPr>
    </w:p>
    <w:p w:rsidR="00D17E94" w:rsidRDefault="00D17E94" w:rsidP="00D17E94">
      <w:pPr>
        <w:ind w:left="851"/>
        <w:rPr>
          <w:rFonts w:ascii="Century Gothic" w:hAnsi="Century Gothic"/>
          <w:sz w:val="22"/>
        </w:rPr>
      </w:pPr>
    </w:p>
    <w:p w:rsidR="00D17E94" w:rsidRDefault="00D17E94" w:rsidP="00D17E94">
      <w:pPr>
        <w:ind w:left="851"/>
        <w:rPr>
          <w:rFonts w:ascii="Century Gothic" w:hAnsi="Century Gothic"/>
          <w:sz w:val="22"/>
        </w:rPr>
      </w:pPr>
    </w:p>
    <w:p w:rsidR="002B5B7A" w:rsidRDefault="000017E6" w:rsidP="00D17E94">
      <w:pPr>
        <w:ind w:left="851"/>
        <w:rPr>
          <w:rFonts w:ascii="Century Gothic" w:hAnsi="Century Gothic"/>
          <w:sz w:val="22"/>
        </w:rPr>
      </w:pPr>
      <w:r>
        <w:rPr>
          <w:rFonts w:ascii="Century Gothic" w:hAnsi="Century Gothic"/>
          <w:sz w:val="22"/>
        </w:rPr>
        <w:t>The restaurants will also play host to events based on the popular TV programme ‘Come Dine With Me’, which will</w:t>
      </w:r>
      <w:r w:rsidR="002B5B7A">
        <w:rPr>
          <w:rFonts w:ascii="Century Gothic" w:hAnsi="Century Gothic"/>
          <w:sz w:val="22"/>
        </w:rPr>
        <w:t xml:space="preserve"> be called ‘Come Nyam With Me’ after th</w:t>
      </w:r>
      <w:r w:rsidR="003B3499">
        <w:rPr>
          <w:rFonts w:ascii="Century Gothic" w:hAnsi="Century Gothic"/>
          <w:sz w:val="22"/>
        </w:rPr>
        <w:t>e Jamaican word to eat</w:t>
      </w:r>
      <w:r w:rsidR="002B5B7A">
        <w:rPr>
          <w:rFonts w:ascii="Century Gothic" w:hAnsi="Century Gothic"/>
          <w:sz w:val="22"/>
        </w:rPr>
        <w:t>. The first of these will run from 12</w:t>
      </w:r>
      <w:r w:rsidR="002B5B7A" w:rsidRPr="002B5B7A">
        <w:rPr>
          <w:rFonts w:ascii="Century Gothic" w:hAnsi="Century Gothic"/>
          <w:sz w:val="22"/>
          <w:vertAlign w:val="superscript"/>
        </w:rPr>
        <w:t>th</w:t>
      </w:r>
      <w:r w:rsidR="002B5B7A">
        <w:rPr>
          <w:rFonts w:ascii="Century Gothic" w:hAnsi="Century Gothic"/>
          <w:sz w:val="22"/>
        </w:rPr>
        <w:t xml:space="preserve"> to 19</w:t>
      </w:r>
      <w:r w:rsidR="002B5B7A" w:rsidRPr="002B5B7A">
        <w:rPr>
          <w:rFonts w:ascii="Century Gothic" w:hAnsi="Century Gothic"/>
          <w:sz w:val="22"/>
          <w:vertAlign w:val="superscript"/>
        </w:rPr>
        <w:t>th</w:t>
      </w:r>
      <w:r w:rsidR="002B5B7A">
        <w:rPr>
          <w:rFonts w:ascii="Century Gothic" w:hAnsi="Century Gothic"/>
          <w:sz w:val="22"/>
        </w:rPr>
        <w:t xml:space="preserve"> November</w:t>
      </w:r>
      <w:r w:rsidR="003870C2">
        <w:rPr>
          <w:rFonts w:ascii="Century Gothic" w:hAnsi="Century Gothic"/>
          <w:sz w:val="22"/>
        </w:rPr>
        <w:t xml:space="preserve"> from 7pm to 9pm at Chez Coor’s, followed by another event at Jamaican Ways from 26</w:t>
      </w:r>
      <w:r w:rsidR="003870C2" w:rsidRPr="003870C2">
        <w:rPr>
          <w:rFonts w:ascii="Century Gothic" w:hAnsi="Century Gothic"/>
          <w:sz w:val="22"/>
          <w:vertAlign w:val="superscript"/>
        </w:rPr>
        <w:t>th</w:t>
      </w:r>
      <w:r w:rsidR="003870C2">
        <w:rPr>
          <w:rFonts w:ascii="Century Gothic" w:hAnsi="Century Gothic"/>
          <w:sz w:val="22"/>
        </w:rPr>
        <w:t xml:space="preserve"> November to 3</w:t>
      </w:r>
      <w:r w:rsidR="003870C2" w:rsidRPr="003870C2">
        <w:rPr>
          <w:rFonts w:ascii="Century Gothic" w:hAnsi="Century Gothic"/>
          <w:sz w:val="22"/>
          <w:vertAlign w:val="superscript"/>
        </w:rPr>
        <w:t>rd</w:t>
      </w:r>
      <w:r w:rsidR="003870C2">
        <w:rPr>
          <w:rFonts w:ascii="Century Gothic" w:hAnsi="Century Gothic"/>
          <w:sz w:val="22"/>
        </w:rPr>
        <w:t xml:space="preserve"> December. </w:t>
      </w:r>
      <w:r w:rsidR="002B5B7A">
        <w:rPr>
          <w:rFonts w:ascii="Century Gothic" w:hAnsi="Century Gothic"/>
          <w:sz w:val="22"/>
        </w:rPr>
        <w:t>Bright Ideas Nottingham will film the event</w:t>
      </w:r>
      <w:r w:rsidR="003870C2">
        <w:rPr>
          <w:rFonts w:ascii="Century Gothic" w:hAnsi="Century Gothic"/>
          <w:sz w:val="22"/>
        </w:rPr>
        <w:t>s</w:t>
      </w:r>
      <w:r w:rsidR="002B5B7A">
        <w:rPr>
          <w:rFonts w:ascii="Century Gothic" w:hAnsi="Century Gothic"/>
          <w:sz w:val="22"/>
        </w:rPr>
        <w:t xml:space="preserve"> to help raise awareness of healthy eating African Caribbean style. </w:t>
      </w:r>
    </w:p>
    <w:p w:rsidR="002B5B7A" w:rsidRDefault="002B5B7A" w:rsidP="00D17E94">
      <w:pPr>
        <w:ind w:left="851"/>
        <w:rPr>
          <w:rFonts w:ascii="Century Gothic" w:hAnsi="Century Gothic"/>
          <w:sz w:val="22"/>
        </w:rPr>
      </w:pPr>
    </w:p>
    <w:p w:rsidR="00607EDC" w:rsidRDefault="0047475D" w:rsidP="00D17E94">
      <w:pPr>
        <w:ind w:left="851"/>
        <w:rPr>
          <w:rFonts w:ascii="Century Gothic" w:hAnsi="Century Gothic"/>
          <w:sz w:val="22"/>
        </w:rPr>
      </w:pPr>
      <w:r>
        <w:rPr>
          <w:rFonts w:ascii="Century Gothic" w:hAnsi="Century Gothic"/>
          <w:sz w:val="22"/>
        </w:rPr>
        <w:t xml:space="preserve">In addition, </w:t>
      </w:r>
      <w:r w:rsidR="003870C2">
        <w:rPr>
          <w:rFonts w:ascii="Century Gothic" w:hAnsi="Century Gothic"/>
          <w:sz w:val="22"/>
        </w:rPr>
        <w:t>the Love Hearts</w:t>
      </w:r>
      <w:r w:rsidR="00576636">
        <w:rPr>
          <w:rFonts w:ascii="Century Gothic" w:hAnsi="Century Gothic"/>
          <w:sz w:val="22"/>
        </w:rPr>
        <w:t xml:space="preserve"> and the British Heart Foundation</w:t>
      </w:r>
      <w:r w:rsidR="00607EDC">
        <w:rPr>
          <w:rFonts w:ascii="Century Gothic" w:hAnsi="Century Gothic"/>
          <w:sz w:val="22"/>
        </w:rPr>
        <w:t xml:space="preserve"> will be running training sessions for anyone interested in finding out more about </w:t>
      </w:r>
      <w:r>
        <w:rPr>
          <w:rFonts w:ascii="Century Gothic" w:hAnsi="Century Gothic"/>
          <w:sz w:val="22"/>
        </w:rPr>
        <w:t>the issues raised by the programme</w:t>
      </w:r>
      <w:r w:rsidR="00607EDC">
        <w:rPr>
          <w:rFonts w:ascii="Century Gothic" w:hAnsi="Century Gothic"/>
          <w:sz w:val="22"/>
        </w:rPr>
        <w:t xml:space="preserve">, whether they’re from an African Caribbean community themselves or work closely with communities as part of their job. </w:t>
      </w:r>
    </w:p>
    <w:p w:rsidR="00607EDC" w:rsidRDefault="00607EDC" w:rsidP="00D17E94">
      <w:pPr>
        <w:ind w:left="851"/>
        <w:rPr>
          <w:rFonts w:ascii="Century Gothic" w:hAnsi="Century Gothic"/>
          <w:sz w:val="22"/>
        </w:rPr>
      </w:pPr>
    </w:p>
    <w:p w:rsidR="00607EDC" w:rsidRDefault="00607EDC" w:rsidP="00D17E94">
      <w:pPr>
        <w:ind w:left="851"/>
        <w:rPr>
          <w:rFonts w:ascii="Century Gothic" w:hAnsi="Century Gothic"/>
          <w:sz w:val="22"/>
        </w:rPr>
      </w:pPr>
      <w:r>
        <w:rPr>
          <w:rFonts w:ascii="Century Gothic" w:hAnsi="Century Gothic"/>
          <w:sz w:val="22"/>
        </w:rPr>
        <w:t>For instance,</w:t>
      </w:r>
      <w:r w:rsidR="000815CB">
        <w:rPr>
          <w:rFonts w:ascii="Century Gothic" w:hAnsi="Century Gothic"/>
          <w:sz w:val="22"/>
        </w:rPr>
        <w:t xml:space="preserve"> they’ll be training 100 people </w:t>
      </w:r>
      <w:r>
        <w:rPr>
          <w:rFonts w:ascii="Century Gothic" w:hAnsi="Century Gothic"/>
          <w:sz w:val="22"/>
        </w:rPr>
        <w:t xml:space="preserve">in life-saving resuscitation skills. </w:t>
      </w:r>
    </w:p>
    <w:p w:rsidR="00607EDC" w:rsidRDefault="00607EDC" w:rsidP="00D17E94">
      <w:pPr>
        <w:ind w:left="851"/>
        <w:rPr>
          <w:rFonts w:ascii="Century Gothic" w:hAnsi="Century Gothic"/>
          <w:sz w:val="22"/>
        </w:rPr>
      </w:pPr>
    </w:p>
    <w:p w:rsidR="00607EDC" w:rsidRDefault="00607EDC" w:rsidP="00D17E94">
      <w:pPr>
        <w:ind w:left="851"/>
        <w:rPr>
          <w:rFonts w:ascii="Century Gothic" w:hAnsi="Century Gothic"/>
          <w:sz w:val="22"/>
        </w:rPr>
      </w:pPr>
      <w:r>
        <w:rPr>
          <w:rFonts w:ascii="Century Gothic" w:hAnsi="Century Gothic"/>
          <w:sz w:val="22"/>
        </w:rPr>
        <w:t>They’ve also put together a</w:t>
      </w:r>
      <w:r w:rsidR="000815CB">
        <w:rPr>
          <w:rFonts w:ascii="Century Gothic" w:hAnsi="Century Gothic"/>
          <w:sz w:val="22"/>
        </w:rPr>
        <w:t xml:space="preserve"> training</w:t>
      </w:r>
      <w:r>
        <w:rPr>
          <w:rFonts w:ascii="Century Gothic" w:hAnsi="Century Gothic"/>
          <w:sz w:val="22"/>
        </w:rPr>
        <w:t xml:space="preserve"> toolkit called ‘Pass it On’ which will be available to anyone who wants to find out more. </w:t>
      </w:r>
    </w:p>
    <w:p w:rsidR="00607EDC" w:rsidRDefault="00607EDC" w:rsidP="00D17E94">
      <w:pPr>
        <w:ind w:left="851"/>
        <w:rPr>
          <w:rFonts w:ascii="Century Gothic" w:hAnsi="Century Gothic"/>
          <w:sz w:val="22"/>
        </w:rPr>
      </w:pPr>
    </w:p>
    <w:p w:rsidR="00014010" w:rsidRPr="00BB268E" w:rsidRDefault="008E4B3C" w:rsidP="00D17E94">
      <w:pPr>
        <w:ind w:left="851"/>
        <w:rPr>
          <w:rFonts w:ascii="Century Gothic" w:hAnsi="Century Gothic"/>
          <w:b/>
          <w:sz w:val="22"/>
        </w:rPr>
      </w:pPr>
      <w:r>
        <w:rPr>
          <w:rFonts w:ascii="Century Gothic" w:hAnsi="Century Gothic"/>
          <w:b/>
          <w:sz w:val="22"/>
        </w:rPr>
        <w:t>Rose Thompson</w:t>
      </w:r>
      <w:r w:rsidR="00B04662" w:rsidRPr="00BB268E">
        <w:rPr>
          <w:rFonts w:ascii="Century Gothic" w:hAnsi="Century Gothic"/>
          <w:b/>
          <w:sz w:val="22"/>
        </w:rPr>
        <w:t xml:space="preserve"> from </w:t>
      </w:r>
      <w:r>
        <w:rPr>
          <w:rFonts w:ascii="Century Gothic" w:hAnsi="Century Gothic"/>
          <w:b/>
          <w:sz w:val="22"/>
        </w:rPr>
        <w:t>local organisation BME Cancer Communities, a partner in the programme,</w:t>
      </w:r>
      <w:r w:rsidR="00014010" w:rsidRPr="00BB268E">
        <w:rPr>
          <w:rFonts w:ascii="Century Gothic" w:hAnsi="Century Gothic"/>
          <w:b/>
          <w:sz w:val="22"/>
        </w:rPr>
        <w:t xml:space="preserve"> says: </w:t>
      </w:r>
    </w:p>
    <w:p w:rsidR="00014010" w:rsidRDefault="00014010" w:rsidP="00D17E94">
      <w:pPr>
        <w:ind w:left="851"/>
        <w:rPr>
          <w:rFonts w:ascii="Century Gothic" w:hAnsi="Century Gothic"/>
          <w:sz w:val="22"/>
        </w:rPr>
      </w:pPr>
    </w:p>
    <w:p w:rsidR="00BB268E" w:rsidRPr="00BB268E" w:rsidRDefault="00014010" w:rsidP="00D17E94">
      <w:pPr>
        <w:ind w:left="851"/>
        <w:rPr>
          <w:rFonts w:ascii="Century Gothic" w:hAnsi="Century Gothic"/>
          <w:i/>
          <w:sz w:val="22"/>
        </w:rPr>
      </w:pPr>
      <w:r w:rsidRPr="00BB268E">
        <w:rPr>
          <w:rFonts w:ascii="Century Gothic" w:hAnsi="Century Gothic"/>
          <w:i/>
          <w:sz w:val="22"/>
        </w:rPr>
        <w:t>“</w:t>
      </w:r>
      <w:r w:rsidR="00B43D12" w:rsidRPr="00BB268E">
        <w:rPr>
          <w:rFonts w:ascii="Century Gothic" w:hAnsi="Century Gothic"/>
          <w:i/>
          <w:sz w:val="22"/>
        </w:rPr>
        <w:t xml:space="preserve">As the British Heart Foundation’s research shows, your ethnicity can play a big part in your health. </w:t>
      </w:r>
    </w:p>
    <w:p w:rsidR="00BB268E" w:rsidRPr="00BB268E" w:rsidRDefault="00BB268E" w:rsidP="00D17E94">
      <w:pPr>
        <w:ind w:left="851"/>
        <w:rPr>
          <w:rFonts w:ascii="Century Gothic" w:hAnsi="Century Gothic"/>
          <w:i/>
          <w:sz w:val="22"/>
        </w:rPr>
      </w:pPr>
    </w:p>
    <w:p w:rsidR="00BB268E" w:rsidRPr="00BB268E" w:rsidRDefault="00B43D12" w:rsidP="00D17E94">
      <w:pPr>
        <w:ind w:left="851"/>
        <w:rPr>
          <w:rFonts w:ascii="Century Gothic" w:hAnsi="Century Gothic"/>
          <w:i/>
          <w:sz w:val="22"/>
        </w:rPr>
      </w:pPr>
      <w:r w:rsidRPr="00BB268E">
        <w:rPr>
          <w:rFonts w:ascii="Century Gothic" w:hAnsi="Century Gothic"/>
          <w:i/>
          <w:sz w:val="22"/>
        </w:rPr>
        <w:t xml:space="preserve">It can also determine how you access healthcare services. </w:t>
      </w:r>
    </w:p>
    <w:p w:rsidR="00BB268E" w:rsidRPr="00BB268E" w:rsidRDefault="00BB268E" w:rsidP="00D17E94">
      <w:pPr>
        <w:ind w:left="851"/>
        <w:rPr>
          <w:rFonts w:ascii="Century Gothic" w:hAnsi="Century Gothic"/>
          <w:i/>
          <w:sz w:val="22"/>
        </w:rPr>
      </w:pPr>
    </w:p>
    <w:p w:rsidR="00607EDC" w:rsidRDefault="00B43D12" w:rsidP="00D17E94">
      <w:pPr>
        <w:ind w:left="851"/>
        <w:rPr>
          <w:rFonts w:ascii="Century Gothic" w:hAnsi="Century Gothic"/>
          <w:i/>
          <w:sz w:val="22"/>
        </w:rPr>
      </w:pPr>
      <w:r w:rsidRPr="00BB268E">
        <w:rPr>
          <w:rFonts w:ascii="Century Gothic" w:hAnsi="Century Gothic"/>
          <w:i/>
          <w:sz w:val="22"/>
        </w:rPr>
        <w:t xml:space="preserve">For example, very few people from Black and Minority Ethnic Communities attend cardiac rehabilitation programmes. </w:t>
      </w:r>
    </w:p>
    <w:p w:rsidR="00607EDC" w:rsidRDefault="00607EDC" w:rsidP="00D17E94">
      <w:pPr>
        <w:ind w:left="851"/>
        <w:rPr>
          <w:rFonts w:ascii="Century Gothic" w:hAnsi="Century Gothic"/>
          <w:i/>
          <w:sz w:val="22"/>
        </w:rPr>
      </w:pPr>
    </w:p>
    <w:p w:rsidR="00607EDC" w:rsidRDefault="00607EDC" w:rsidP="00D17E94">
      <w:pPr>
        <w:ind w:left="851"/>
        <w:rPr>
          <w:rFonts w:ascii="Century Gothic" w:hAnsi="Century Gothic"/>
          <w:i/>
          <w:sz w:val="22"/>
        </w:rPr>
      </w:pPr>
      <w:r>
        <w:rPr>
          <w:rFonts w:ascii="Century Gothic" w:hAnsi="Century Gothic"/>
          <w:i/>
          <w:sz w:val="22"/>
        </w:rPr>
        <w:t xml:space="preserve">By working alongside communities themselves and through the amazing insight and dedication of </w:t>
      </w:r>
      <w:r w:rsidR="008E4B3C">
        <w:rPr>
          <w:rFonts w:ascii="Century Gothic" w:hAnsi="Century Gothic"/>
          <w:i/>
          <w:sz w:val="22"/>
        </w:rPr>
        <w:t>the</w:t>
      </w:r>
      <w:r>
        <w:rPr>
          <w:rFonts w:ascii="Century Gothic" w:hAnsi="Century Gothic"/>
          <w:i/>
          <w:sz w:val="22"/>
        </w:rPr>
        <w:t xml:space="preserve"> Love Hearts volunteers I’m hopeful we can really help to tackle some of these issues. </w:t>
      </w:r>
    </w:p>
    <w:p w:rsidR="00607EDC" w:rsidRDefault="00607EDC" w:rsidP="00D17E94">
      <w:pPr>
        <w:ind w:left="851"/>
        <w:rPr>
          <w:rFonts w:ascii="Century Gothic" w:hAnsi="Century Gothic"/>
          <w:i/>
          <w:sz w:val="22"/>
        </w:rPr>
      </w:pPr>
    </w:p>
    <w:p w:rsidR="003B73A6" w:rsidRDefault="00607EDC" w:rsidP="00D17E94">
      <w:pPr>
        <w:ind w:left="851"/>
        <w:rPr>
          <w:rFonts w:ascii="Century Gothic" w:hAnsi="Century Gothic"/>
          <w:i/>
          <w:sz w:val="22"/>
        </w:rPr>
      </w:pPr>
      <w:r>
        <w:rPr>
          <w:rFonts w:ascii="Century Gothic" w:hAnsi="Century Gothic"/>
          <w:i/>
          <w:sz w:val="22"/>
        </w:rPr>
        <w:t>It’s fantastic that Nott</w:t>
      </w:r>
      <w:r w:rsidR="00B521F3">
        <w:rPr>
          <w:rFonts w:ascii="Century Gothic" w:hAnsi="Century Gothic"/>
          <w:i/>
          <w:sz w:val="22"/>
        </w:rPr>
        <w:t xml:space="preserve">ingham is benefiting from </w:t>
      </w:r>
      <w:r w:rsidR="0047475D">
        <w:rPr>
          <w:rFonts w:ascii="Century Gothic" w:hAnsi="Century Gothic"/>
          <w:i/>
          <w:sz w:val="22"/>
        </w:rPr>
        <w:t>this unique</w:t>
      </w:r>
      <w:r w:rsidR="00B521F3">
        <w:rPr>
          <w:rFonts w:ascii="Century Gothic" w:hAnsi="Century Gothic"/>
          <w:i/>
          <w:sz w:val="22"/>
        </w:rPr>
        <w:t xml:space="preserve"> </w:t>
      </w:r>
      <w:r w:rsidR="00AB7D9C">
        <w:rPr>
          <w:rFonts w:ascii="Century Gothic" w:hAnsi="Century Gothic"/>
          <w:i/>
          <w:sz w:val="22"/>
        </w:rPr>
        <w:t>programme</w:t>
      </w:r>
      <w:r w:rsidR="00B521F3">
        <w:rPr>
          <w:rFonts w:ascii="Century Gothic" w:hAnsi="Century Gothic"/>
          <w:i/>
          <w:sz w:val="22"/>
        </w:rPr>
        <w:t xml:space="preserve"> and hopefully it will help to save lives, not just now, but in the future too. </w:t>
      </w:r>
    </w:p>
    <w:p w:rsidR="003B73A6" w:rsidRDefault="003B73A6" w:rsidP="00D17E94">
      <w:pPr>
        <w:ind w:left="851"/>
        <w:rPr>
          <w:rFonts w:ascii="Century Gothic" w:hAnsi="Century Gothic"/>
          <w:i/>
          <w:sz w:val="22"/>
        </w:rPr>
      </w:pPr>
    </w:p>
    <w:p w:rsidR="008175AD" w:rsidRPr="003B73A6" w:rsidRDefault="003B73A6" w:rsidP="00D17E94">
      <w:pPr>
        <w:ind w:left="851"/>
        <w:rPr>
          <w:rFonts w:ascii="Century Gothic" w:hAnsi="Century Gothic"/>
          <w:b/>
          <w:sz w:val="22"/>
        </w:rPr>
      </w:pPr>
      <w:r w:rsidRPr="003B73A6">
        <w:rPr>
          <w:rFonts w:ascii="Century Gothic" w:hAnsi="Century Gothic"/>
          <w:b/>
          <w:sz w:val="22"/>
        </w:rPr>
        <w:t xml:space="preserve">Christine concludes: </w:t>
      </w:r>
    </w:p>
    <w:p w:rsidR="003B73A6" w:rsidRDefault="003B73A6" w:rsidP="00D17E94">
      <w:pPr>
        <w:ind w:left="851"/>
        <w:rPr>
          <w:rFonts w:ascii="Century Gothic" w:hAnsi="Century Gothic"/>
          <w:i/>
          <w:sz w:val="22"/>
        </w:rPr>
      </w:pPr>
    </w:p>
    <w:p w:rsidR="008175AD" w:rsidRPr="008175AD" w:rsidRDefault="008175AD" w:rsidP="00D17E94">
      <w:pPr>
        <w:ind w:left="851"/>
        <w:rPr>
          <w:rFonts w:ascii="Century Gothic" w:hAnsi="Century Gothic"/>
          <w:i/>
          <w:sz w:val="22"/>
        </w:rPr>
      </w:pPr>
      <w:r w:rsidRPr="008175AD">
        <w:rPr>
          <w:rFonts w:ascii="Century Gothic" w:hAnsi="Century Gothic"/>
          <w:i/>
          <w:sz w:val="22"/>
        </w:rPr>
        <w:t xml:space="preserve"> For the Love Hearts, volunteering has helped them to meet new people, learn new skills and gain confidence. More importantly, the work </w:t>
      </w:r>
      <w:r w:rsidR="003B73A6">
        <w:rPr>
          <w:rFonts w:ascii="Century Gothic" w:hAnsi="Century Gothic"/>
          <w:i/>
          <w:sz w:val="22"/>
        </w:rPr>
        <w:t>will</w:t>
      </w:r>
      <w:r w:rsidRPr="008175AD">
        <w:rPr>
          <w:rFonts w:ascii="Century Gothic" w:hAnsi="Century Gothic"/>
          <w:i/>
          <w:sz w:val="22"/>
        </w:rPr>
        <w:t xml:space="preserve"> </w:t>
      </w:r>
      <w:r w:rsidR="003B73A6">
        <w:rPr>
          <w:rFonts w:ascii="Century Gothic" w:hAnsi="Century Gothic"/>
          <w:i/>
          <w:sz w:val="22"/>
        </w:rPr>
        <w:t xml:space="preserve">enable </w:t>
      </w:r>
      <w:r w:rsidRPr="008175AD">
        <w:rPr>
          <w:rFonts w:ascii="Century Gothic" w:hAnsi="Century Gothic"/>
          <w:i/>
          <w:sz w:val="22"/>
        </w:rPr>
        <w:t xml:space="preserve">volunteers to strengthen their connection to the community and really get the message across to people that making healthy changes to their lifestyle can improve their heart health and help them to lead a longer life.” </w:t>
      </w:r>
    </w:p>
    <w:p w:rsidR="008175AD" w:rsidRDefault="008175AD" w:rsidP="00D17E94">
      <w:pPr>
        <w:ind w:left="851"/>
        <w:rPr>
          <w:rFonts w:ascii="Century Gothic" w:hAnsi="Century Gothic"/>
          <w:sz w:val="22"/>
        </w:rPr>
      </w:pPr>
    </w:p>
    <w:p w:rsidR="00334697" w:rsidRPr="00334697" w:rsidRDefault="00334697" w:rsidP="00D17E94">
      <w:pPr>
        <w:ind w:left="851"/>
        <w:rPr>
          <w:rFonts w:ascii="Century Gothic" w:hAnsi="Century Gothic"/>
          <w:sz w:val="22"/>
        </w:rPr>
      </w:pPr>
      <w:r>
        <w:rPr>
          <w:rFonts w:ascii="Century Gothic" w:hAnsi="Century Gothic"/>
          <w:sz w:val="22"/>
        </w:rPr>
        <w:t xml:space="preserve">To find out more call </w:t>
      </w:r>
      <w:r w:rsidR="00B521F3">
        <w:rPr>
          <w:rFonts w:ascii="Century Gothic" w:hAnsi="Century Gothic"/>
          <w:sz w:val="22"/>
        </w:rPr>
        <w:t>Lisa Robinson</w:t>
      </w:r>
      <w:r w:rsidR="00BB268E">
        <w:rPr>
          <w:rFonts w:ascii="Century Gothic" w:hAnsi="Century Gothic"/>
          <w:sz w:val="22"/>
        </w:rPr>
        <w:t xml:space="preserve"> </w:t>
      </w:r>
      <w:r>
        <w:rPr>
          <w:rFonts w:ascii="Century Gothic" w:hAnsi="Century Gothic"/>
          <w:sz w:val="22"/>
        </w:rPr>
        <w:t>from</w:t>
      </w:r>
      <w:r w:rsidR="00BB268E">
        <w:rPr>
          <w:rFonts w:ascii="Century Gothic" w:hAnsi="Century Gothic"/>
          <w:sz w:val="22"/>
        </w:rPr>
        <w:t xml:space="preserve"> Brig</w:t>
      </w:r>
      <w:r w:rsidR="0047475D">
        <w:rPr>
          <w:rFonts w:ascii="Century Gothic" w:hAnsi="Century Gothic"/>
          <w:sz w:val="22"/>
        </w:rPr>
        <w:t xml:space="preserve">ht Ideas on 0115 837 9474, </w:t>
      </w:r>
      <w:r w:rsidR="00BB268E">
        <w:rPr>
          <w:rFonts w:ascii="Century Gothic" w:hAnsi="Century Gothic"/>
          <w:sz w:val="22"/>
        </w:rPr>
        <w:t xml:space="preserve">email </w:t>
      </w:r>
      <w:hyperlink r:id="rId8" w:history="1">
        <w:r w:rsidR="00B521F3" w:rsidRPr="00C97C38">
          <w:rPr>
            <w:rStyle w:val="Hyperlink"/>
            <w:rFonts w:ascii="Century Gothic" w:hAnsi="Century Gothic"/>
            <w:sz w:val="22"/>
          </w:rPr>
          <w:t>lisa@brightideasnottingham.co.uk</w:t>
        </w:r>
      </w:hyperlink>
      <w:r w:rsidR="00BB268E">
        <w:rPr>
          <w:rFonts w:ascii="Century Gothic" w:hAnsi="Century Gothic"/>
          <w:sz w:val="22"/>
        </w:rPr>
        <w:t xml:space="preserve"> </w:t>
      </w:r>
      <w:r w:rsidR="0047475D">
        <w:rPr>
          <w:rFonts w:ascii="Century Gothic" w:hAnsi="Century Gothic"/>
          <w:sz w:val="22"/>
        </w:rPr>
        <w:t xml:space="preserve">or visit </w:t>
      </w:r>
      <w:hyperlink r:id="rId9" w:history="1">
        <w:r w:rsidR="0047475D" w:rsidRPr="00190989">
          <w:rPr>
            <w:rStyle w:val="Hyperlink"/>
            <w:rFonts w:ascii="Century Gothic" w:hAnsi="Century Gothic"/>
            <w:sz w:val="22"/>
          </w:rPr>
          <w:t>www.thelovehearts.wordpress.com</w:t>
        </w:r>
      </w:hyperlink>
      <w:r w:rsidR="0047475D">
        <w:rPr>
          <w:rFonts w:ascii="Century Gothic" w:hAnsi="Century Gothic"/>
          <w:sz w:val="22"/>
        </w:rPr>
        <w:t xml:space="preserve"> </w:t>
      </w:r>
    </w:p>
    <w:p w:rsidR="003E3AEE" w:rsidRPr="00334697" w:rsidRDefault="003E3AEE" w:rsidP="00D17E94">
      <w:pPr>
        <w:ind w:left="851"/>
      </w:pPr>
    </w:p>
    <w:sectPr w:rsidR="003E3AEE" w:rsidRPr="00334697" w:rsidSect="00D17E94">
      <w:headerReference w:type="even" r:id="rId10"/>
      <w:headerReference w:type="default" r:id="rId11"/>
      <w:footerReference w:type="even" r:id="rId12"/>
      <w:footerReference w:type="default" r:id="rId13"/>
      <w:headerReference w:type="first" r:id="rId14"/>
      <w:footerReference w:type="first" r:id="rId15"/>
      <w:pgSz w:w="12240" w:h="15840"/>
      <w:pgMar w:top="0" w:right="1041" w:bottom="1418" w:left="0" w:header="0"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015" w:rsidRDefault="00404015" w:rsidP="00050844">
      <w:r>
        <w:separator/>
      </w:r>
    </w:p>
  </w:endnote>
  <w:endnote w:type="continuationSeparator" w:id="0">
    <w:p w:rsidR="00404015" w:rsidRDefault="00404015" w:rsidP="0005084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onaco">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94" w:rsidRDefault="00D17E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94" w:rsidRDefault="00D17E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94" w:rsidRDefault="00D17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015" w:rsidRDefault="00404015" w:rsidP="00050844">
      <w:r>
        <w:separator/>
      </w:r>
    </w:p>
  </w:footnote>
  <w:footnote w:type="continuationSeparator" w:id="0">
    <w:p w:rsidR="00404015" w:rsidRDefault="00404015" w:rsidP="00050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94" w:rsidRDefault="00D17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94" w:rsidRDefault="00D17E94">
    <w:pPr>
      <w:pStyle w:val="Header"/>
    </w:pPr>
    <w:r>
      <w:rPr>
        <w:noProof/>
        <w:lang w:eastAsia="en-GB"/>
      </w:rPr>
      <w:drawing>
        <wp:inline distT="0" distB="0" distL="0" distR="0">
          <wp:extent cx="7918304" cy="1735667"/>
          <wp:effectExtent l="25400" t="0" r="6496" b="0"/>
          <wp:docPr id="1" name="Picture 0" descr="BI LOVE HEARTS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 LOVE HEARTS MASTHEAD.jpg"/>
                  <pic:cNvPicPr/>
                </pic:nvPicPr>
                <pic:blipFill>
                  <a:blip r:embed="rId1"/>
                  <a:stretch>
                    <a:fillRect/>
                  </a:stretch>
                </pic:blipFill>
                <pic:spPr>
                  <a:xfrm>
                    <a:off x="0" y="0"/>
                    <a:ext cx="7933364" cy="1738968"/>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94" w:rsidRDefault="00D17E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CE0D72A"/>
    <w:lvl w:ilvl="0" w:tplc="1A22DB2E">
      <w:numFmt w:val="none"/>
      <w:lvlText w:val=""/>
      <w:lvlJc w:val="left"/>
      <w:pPr>
        <w:tabs>
          <w:tab w:val="num" w:pos="360"/>
        </w:tabs>
      </w:pPr>
    </w:lvl>
    <w:lvl w:ilvl="1" w:tplc="23A26CE8">
      <w:numFmt w:val="decimal"/>
      <w:lvlText w:val=""/>
      <w:lvlJc w:val="left"/>
    </w:lvl>
    <w:lvl w:ilvl="2" w:tplc="8408C55A">
      <w:numFmt w:val="decimal"/>
      <w:lvlText w:val=""/>
      <w:lvlJc w:val="left"/>
    </w:lvl>
    <w:lvl w:ilvl="3" w:tplc="A1A0EF18">
      <w:numFmt w:val="decimal"/>
      <w:lvlText w:val=""/>
      <w:lvlJc w:val="left"/>
    </w:lvl>
    <w:lvl w:ilvl="4" w:tplc="05BA334C">
      <w:numFmt w:val="decimal"/>
      <w:lvlText w:val=""/>
      <w:lvlJc w:val="left"/>
    </w:lvl>
    <w:lvl w:ilvl="5" w:tplc="6C64D5DC">
      <w:numFmt w:val="decimal"/>
      <w:lvlText w:val=""/>
      <w:lvlJc w:val="left"/>
    </w:lvl>
    <w:lvl w:ilvl="6" w:tplc="F18C2330">
      <w:numFmt w:val="decimal"/>
      <w:lvlText w:val=""/>
      <w:lvlJc w:val="left"/>
    </w:lvl>
    <w:lvl w:ilvl="7" w:tplc="364086D8">
      <w:numFmt w:val="decimal"/>
      <w:lvlText w:val=""/>
      <w:lvlJc w:val="left"/>
    </w:lvl>
    <w:lvl w:ilvl="8" w:tplc="96D8643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34697"/>
    <w:rsid w:val="000017E6"/>
    <w:rsid w:val="00014010"/>
    <w:rsid w:val="00050844"/>
    <w:rsid w:val="0007238F"/>
    <w:rsid w:val="000815CB"/>
    <w:rsid w:val="00175BA7"/>
    <w:rsid w:val="001E4023"/>
    <w:rsid w:val="002A4475"/>
    <w:rsid w:val="002B5B7A"/>
    <w:rsid w:val="00334697"/>
    <w:rsid w:val="00380686"/>
    <w:rsid w:val="003870C2"/>
    <w:rsid w:val="0038743B"/>
    <w:rsid w:val="003B3499"/>
    <w:rsid w:val="003B73A6"/>
    <w:rsid w:val="003E3AEE"/>
    <w:rsid w:val="00402EDB"/>
    <w:rsid w:val="00404015"/>
    <w:rsid w:val="00411B66"/>
    <w:rsid w:val="0047475D"/>
    <w:rsid w:val="0052097F"/>
    <w:rsid w:val="0056167B"/>
    <w:rsid w:val="00576636"/>
    <w:rsid w:val="005804BA"/>
    <w:rsid w:val="00581548"/>
    <w:rsid w:val="00607EDC"/>
    <w:rsid w:val="00620CA9"/>
    <w:rsid w:val="00701420"/>
    <w:rsid w:val="00720CDE"/>
    <w:rsid w:val="007811D9"/>
    <w:rsid w:val="007C5CBA"/>
    <w:rsid w:val="007E7B0F"/>
    <w:rsid w:val="008175AD"/>
    <w:rsid w:val="008E4B3C"/>
    <w:rsid w:val="00911E77"/>
    <w:rsid w:val="00931412"/>
    <w:rsid w:val="00941C69"/>
    <w:rsid w:val="00953179"/>
    <w:rsid w:val="009B1707"/>
    <w:rsid w:val="00A75D90"/>
    <w:rsid w:val="00AB7D9C"/>
    <w:rsid w:val="00AC49B9"/>
    <w:rsid w:val="00B03A93"/>
    <w:rsid w:val="00B04662"/>
    <w:rsid w:val="00B43D12"/>
    <w:rsid w:val="00B521F3"/>
    <w:rsid w:val="00B85B02"/>
    <w:rsid w:val="00BB268E"/>
    <w:rsid w:val="00C046A9"/>
    <w:rsid w:val="00D127FF"/>
    <w:rsid w:val="00D17E94"/>
    <w:rsid w:val="00D242E4"/>
    <w:rsid w:val="00DA772C"/>
    <w:rsid w:val="00E13B07"/>
    <w:rsid w:val="00E215F9"/>
    <w:rsid w:val="00EE1B05"/>
    <w:rsid w:val="00EF7F19"/>
    <w:rsid w:val="00F63C27"/>
    <w:rsid w:val="00F907BC"/>
    <w:rsid w:val="00FE50F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8E"/>
    <w:rPr>
      <w:color w:val="0000FF" w:themeColor="hyperlink"/>
      <w:u w:val="single"/>
    </w:rPr>
  </w:style>
  <w:style w:type="paragraph" w:styleId="Header">
    <w:name w:val="header"/>
    <w:basedOn w:val="Normal"/>
    <w:link w:val="HeaderChar"/>
    <w:uiPriority w:val="99"/>
    <w:semiHidden/>
    <w:unhideWhenUsed/>
    <w:rsid w:val="00D17E94"/>
    <w:pPr>
      <w:tabs>
        <w:tab w:val="center" w:pos="4320"/>
        <w:tab w:val="right" w:pos="8640"/>
      </w:tabs>
    </w:pPr>
  </w:style>
  <w:style w:type="character" w:customStyle="1" w:styleId="HeaderChar">
    <w:name w:val="Header Char"/>
    <w:basedOn w:val="DefaultParagraphFont"/>
    <w:link w:val="Header"/>
    <w:uiPriority w:val="99"/>
    <w:semiHidden/>
    <w:rsid w:val="00D17E94"/>
  </w:style>
  <w:style w:type="paragraph" w:styleId="Footer">
    <w:name w:val="footer"/>
    <w:basedOn w:val="Normal"/>
    <w:link w:val="FooterChar"/>
    <w:uiPriority w:val="99"/>
    <w:semiHidden/>
    <w:unhideWhenUsed/>
    <w:rsid w:val="00D17E94"/>
    <w:pPr>
      <w:tabs>
        <w:tab w:val="center" w:pos="4320"/>
        <w:tab w:val="right" w:pos="8640"/>
      </w:tabs>
    </w:pPr>
  </w:style>
  <w:style w:type="character" w:customStyle="1" w:styleId="FooterChar">
    <w:name w:val="Footer Char"/>
    <w:basedOn w:val="DefaultParagraphFont"/>
    <w:link w:val="Footer"/>
    <w:uiPriority w:val="99"/>
    <w:semiHidden/>
    <w:rsid w:val="00D17E94"/>
  </w:style>
  <w:style w:type="paragraph" w:styleId="BalloonText">
    <w:name w:val="Balloon Text"/>
    <w:basedOn w:val="Normal"/>
    <w:link w:val="BalloonTextChar"/>
    <w:uiPriority w:val="99"/>
    <w:semiHidden/>
    <w:unhideWhenUsed/>
    <w:rsid w:val="005804BA"/>
    <w:rPr>
      <w:rFonts w:ascii="Tahoma" w:hAnsi="Tahoma" w:cs="Tahoma"/>
      <w:sz w:val="16"/>
      <w:szCs w:val="16"/>
    </w:rPr>
  </w:style>
  <w:style w:type="character" w:customStyle="1" w:styleId="BalloonTextChar">
    <w:name w:val="Balloon Text Char"/>
    <w:basedOn w:val="DefaultParagraphFont"/>
    <w:link w:val="BalloonText"/>
    <w:uiPriority w:val="99"/>
    <w:semiHidden/>
    <w:rsid w:val="00580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isa@brightideasnottingham.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vents@brightideasnottingham.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lovehearts.wordpres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5686</Characters>
  <Application>Microsoft Office Word</Application>
  <DocSecurity>0</DocSecurity>
  <Lines>47</Lines>
  <Paragraphs>13</Paragraphs>
  <ScaleCrop>false</ScaleCrop>
  <Company>dapr collective limited</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Robertson</dc:creator>
  <cp:keywords/>
  <cp:lastModifiedBy>Karen</cp:lastModifiedBy>
  <cp:revision>2</cp:revision>
  <dcterms:created xsi:type="dcterms:W3CDTF">2012-11-01T14:48:00Z</dcterms:created>
  <dcterms:modified xsi:type="dcterms:W3CDTF">2012-11-01T14:48:00Z</dcterms:modified>
</cp:coreProperties>
</file>